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shd w:val="clear" w:color="auto" w:fill="auto"/>
        <w:spacing w:lineRule="auto" w:line="240" w:before="0" w:after="0"/>
        <w:ind w:hanging="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СОСТАВ</w:t>
      </w:r>
    </w:p>
    <w:p>
      <w:pPr>
        <w:pStyle w:val="21"/>
        <w:shd w:val="clear" w:color="auto" w:fill="auto"/>
        <w:spacing w:lineRule="auto" w:line="240" w:before="0" w:after="0"/>
        <w:ind w:hanging="0"/>
        <w:contextualSpacing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совета по защите диссертаций  на соискание ученой степени кандидата наук, на соискание ученой степени докт</w:t>
      </w:r>
      <w:bookmarkStart w:id="0" w:name="_GoBack"/>
      <w:bookmarkEnd w:id="0"/>
      <w:r>
        <w:rPr>
          <w:color w:val="000000"/>
          <w:sz w:val="24"/>
          <w:szCs w:val="24"/>
          <w:lang w:bidi="ru-RU"/>
        </w:rPr>
        <w:t>ора наук 72.1.001.01 (Д 022.006.01) на базе государственного научного бюджетного учреждения  «Академия наук Республики Татарстан»</w:t>
      </w:r>
    </w:p>
    <w:p>
      <w:pPr>
        <w:pStyle w:val="21"/>
        <w:shd w:val="clear" w:color="auto" w:fill="auto"/>
        <w:spacing w:lineRule="auto" w:line="240" w:before="0" w:after="0"/>
        <w:ind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566"/>
        <w:gridCol w:w="4254"/>
        <w:gridCol w:w="4819"/>
      </w:tblGrid>
      <w:tr>
        <w:trPr>
          <w:trHeight w:val="56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Ученая степень, ученое звание, шифр специальности и отрасль науки в совете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Ситдиков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Айрат Габитович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(председатель)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Салихов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Радик Римович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(заместитель председателя)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Хузин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Фаяз Шарипович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(заместитель председателя)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Саттаров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Рузиль Раильевич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(ученый секретарь)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Валеев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Рафаэль Миграсимович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Габдрафикова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Лилия Рамилевна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Габдрахманова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Гульнара Фаатовна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социол. н, доц.,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Галлямова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Альфия Габдульнуровна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Гилязов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Искандер Аязович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Губайдуллин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Айрат Маратович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Загидуллин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Ильдус Котдусович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доц.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Зеленеев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Юрий Анатольевич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доц.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Исхаков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Радик Равильевич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Казаков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Евгений Петрович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Литвин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Александр Алтерович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Мухамадеев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Алмаз Раисович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Никитина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Татьяна Багишевна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3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Патрушев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Валерий Степанович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Руденко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Константин Александрович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доц.,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5.6.3. Археология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  <w:tr>
        <w:trPr>
          <w:trHeight w:val="346" w:hRule="atLeas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Шайдуллин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Рафаиль Валеевич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</w:rPr>
              <w:t>(член диссертационного совета)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д. ист. н., проф.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5.6.1. Отечественная история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(исторические науки)</w:t>
            </w:r>
          </w:p>
        </w:tc>
      </w:tr>
    </w:tbl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32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5078fc"/>
    <w:rPr>
      <w:color w:val="0000FF"/>
      <w:u w:val="single"/>
    </w:rPr>
  </w:style>
  <w:style w:type="character" w:styleId="2" w:customStyle="1">
    <w:name w:val="Основной текст (2)_"/>
    <w:link w:val="21"/>
    <w:qFormat/>
    <w:rsid w:val="005a7c31"/>
    <w:rPr>
      <w:sz w:val="28"/>
      <w:szCs w:val="28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(2)"/>
    <w:basedOn w:val="Normal"/>
    <w:link w:val="2"/>
    <w:qFormat/>
    <w:rsid w:val="005a7c31"/>
    <w:pPr>
      <w:widowControl w:val="false"/>
      <w:shd w:val="clear" w:color="auto" w:fill="FFFFFF"/>
      <w:spacing w:lineRule="exact" w:line="336" w:before="0" w:after="180"/>
      <w:ind w:hanging="480"/>
      <w:jc w:val="center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341</Words>
  <Characters>2364</Characters>
  <CharactersWithSpaces>2564</CharactersWithSpaces>
  <Paragraphs>145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2025-01-16T12:06:00Z</dcterms:created>
  <dc:creator>Lena</dc:creator>
  <dc:description/>
  <dc:language>ru-RU</dc:language>
  <cp:lastModifiedBy>Aliya</cp:lastModifiedBy>
  <dcterms:modified xsi:type="dcterms:W3CDTF">2025-01-16T12:06:00Z</dcterms:modified>
  <cp:revision>2</cp:revision>
  <dc:subject/>
  <dc:title>Приложение №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